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F7" w:rsidRPr="00E948F7" w:rsidRDefault="00E948F7" w:rsidP="00E948F7">
      <w:pPr>
        <w:widowControl w:val="0"/>
        <w:shd w:val="clear" w:color="auto" w:fill="FFFFFF"/>
        <w:ind w:left="10206"/>
        <w:jc w:val="both"/>
        <w:rPr>
          <w:color w:val="000000"/>
          <w:szCs w:val="28"/>
        </w:rPr>
      </w:pPr>
      <w:r w:rsidRPr="00E948F7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4DA50" wp14:editId="7BB8097F">
                <wp:simplePos x="0" y="0"/>
                <wp:positionH relativeFrom="column">
                  <wp:posOffset>2938780</wp:posOffset>
                </wp:positionH>
                <wp:positionV relativeFrom="paragraph">
                  <wp:posOffset>-422275</wp:posOffset>
                </wp:positionV>
                <wp:extent cx="170180" cy="159385"/>
                <wp:effectExtent l="0" t="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5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E2389" id="Прямоугольник 1" o:spid="_x0000_s1026" style="position:absolute;margin-left:231.4pt;margin-top:-33.25pt;width:13.4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AgkAIAAOoEAAAOAAAAZHJzL2Uyb0RvYy54bWysVM1uEzEQviPxDpbvdJOQ0HbVTRW1CkKK&#10;2kgt6nnq9SYrvB5jO9mEExJXJB6Bh+CC+OkzbN6IsbNpQ+GE2IPl8YxnPn/zzZ6crirFltK6EnXG&#10;uwcdzqQWmJd6lvHX1+NnR5w5DzoHhVpmfC0dPx0+fXJSm1T2cI4ql5ZREu3S2mR87r1Jk8SJuazA&#10;HaCRmpwF2go8mXaW5BZqyl6ppNfpvEhqtLmxKKRzdHq+dfJhzF8UUvjLonDSM5VxwubjauN6G9Zk&#10;eALpzIKZl6KFAf+AooJSU9H7VOfggS1s+UeqqhQWHRb+QGCVYFGUQsY30Gu6nUevuZqDkfEtRI4z&#10;9zS5/5dWXCynlpU59Y4zDRW1qPm8eb/51Pxo7jYfmi/NXfN987H52XxtvrFu4Ks2LqVrV2Zqw4ud&#10;maB448iR/OYJhmtjVoWtQiy9l60i+et78uXKM0GH3cNO94haJMjVHRw/PxqEYgmku8vGOv9SYsXC&#10;JuOWehsph+XE+W3oLiTiQlXm41KpaKzdmbJsCSQDUk+ONWcKnKfDjI/j11Zz+9eUZnXGe4N+JwAD&#10;0mehwNO2MsSY0zPOQM1I+MLbiEVjqEhgIA1YzsHNt0Vj2raE0sEvozpb6A9khd0t5mvqisWtXJ0R&#10;45KyTQjwFCzpk9DQzPlLWgqFBBHbHWdztO/+dh7iSTbk5awmvRP8twuwknh4pUlQx91+PwxINPqD&#10;wx4Zdt9zu+/Ri+oMiUsSDaGL2xDv1W5bWKxuaDRHoSq5QAuqvSWqNc78dg5puIUcjWIYDYUBP9FX&#10;RoTkOx6vVzdgTdt4T4q5wN1sQPqo/9vYcFPjaOGxKKM4HnhthUoDFeXVDn+Y2H07Rj38ooa/AAAA&#10;//8DAFBLAwQUAAYACAAAACEA7QyuQeEAAAALAQAADwAAAGRycy9kb3ducmV2LnhtbEyPUUvDMBSF&#10;3wX/Q7iCb1u6mYVZmw4RBoKCWPU9a7I22tyUJu06f73XJ3285x7O+U6xm33HJjtEF1DBapkBs1gH&#10;47BR8P62X2yBxaTR6C6gVXC2EXbl5UWhcxNO+GqnKjWMQjDmWkGbUp9zHuvWeh2XobdIv2MYvE50&#10;Dg03gz5RuO/4Ossk99ohNbS6tw+trb+q0SsY3c25epkn8eg+v8PTx55vxPNRqeur+f4OWLJz+jPD&#10;Lz6hQ0lMhzCiiaxTIOSa0JOChZQbYOQQ21sJ7ECKWAngZcH/byh/AAAA//8DAFBLAQItABQABgAI&#10;AAAAIQC2gziS/gAAAOEBAAATAAAAAAAAAAAAAAAAAAAAAABbQ29udGVudF9UeXBlc10ueG1sUEsB&#10;Ai0AFAAGAAgAAAAhADj9If/WAAAAlAEAAAsAAAAAAAAAAAAAAAAALwEAAF9yZWxzLy5yZWxzUEsB&#10;Ai0AFAAGAAgAAAAhALTGkCCQAgAA6gQAAA4AAAAAAAAAAAAAAAAALgIAAGRycy9lMm9Eb2MueG1s&#10;UEsBAi0AFAAGAAgAAAAhAO0MrkHhAAAACwEAAA8AAAAAAAAAAAAAAAAA6gQAAGRycy9kb3ducmV2&#10;LnhtbFBLBQYAAAAABAAEAPMAAAD4BQAAAAA=&#10;" fillcolor="window" stroked="f" strokeweight="2pt">
                <v:path arrowok="t"/>
              </v:rect>
            </w:pict>
          </mc:Fallback>
        </mc:AlternateContent>
      </w:r>
      <w:r w:rsidRPr="00E948F7">
        <w:rPr>
          <w:color w:val="000000"/>
          <w:szCs w:val="28"/>
        </w:rPr>
        <w:t>Приложение</w:t>
      </w:r>
    </w:p>
    <w:p w:rsidR="00E948F7" w:rsidRPr="00E948F7" w:rsidRDefault="00E948F7" w:rsidP="00E948F7">
      <w:pPr>
        <w:widowControl w:val="0"/>
        <w:shd w:val="clear" w:color="auto" w:fill="FFFFFF"/>
        <w:ind w:left="10206"/>
        <w:jc w:val="both"/>
        <w:rPr>
          <w:color w:val="000000"/>
          <w:sz w:val="24"/>
          <w:szCs w:val="24"/>
        </w:rPr>
      </w:pPr>
    </w:p>
    <w:p w:rsidR="00E948F7" w:rsidRPr="00E948F7" w:rsidRDefault="00E948F7" w:rsidP="00E948F7">
      <w:pPr>
        <w:widowControl w:val="0"/>
        <w:shd w:val="clear" w:color="auto" w:fill="FFFFFF"/>
        <w:ind w:left="10206"/>
        <w:jc w:val="both"/>
        <w:rPr>
          <w:color w:val="000000"/>
          <w:szCs w:val="28"/>
        </w:rPr>
      </w:pPr>
      <w:r w:rsidRPr="00E948F7">
        <w:rPr>
          <w:color w:val="000000"/>
          <w:szCs w:val="28"/>
        </w:rPr>
        <w:t xml:space="preserve">УТВЕРЖДЕНЫ   </w:t>
      </w:r>
    </w:p>
    <w:p w:rsidR="00E948F7" w:rsidRPr="00E948F7" w:rsidRDefault="00E948F7" w:rsidP="00E948F7">
      <w:pPr>
        <w:widowControl w:val="0"/>
        <w:shd w:val="clear" w:color="auto" w:fill="FFFFFF"/>
        <w:ind w:left="10206"/>
        <w:jc w:val="both"/>
        <w:rPr>
          <w:color w:val="000000"/>
          <w:sz w:val="24"/>
          <w:szCs w:val="24"/>
        </w:rPr>
      </w:pPr>
    </w:p>
    <w:p w:rsidR="00E948F7" w:rsidRPr="00E948F7" w:rsidRDefault="00E948F7" w:rsidP="00E948F7">
      <w:pPr>
        <w:widowControl w:val="0"/>
        <w:shd w:val="clear" w:color="auto" w:fill="FFFFFF"/>
        <w:ind w:left="10206"/>
        <w:jc w:val="both"/>
        <w:rPr>
          <w:color w:val="000000"/>
          <w:szCs w:val="28"/>
        </w:rPr>
      </w:pPr>
      <w:r w:rsidRPr="00E948F7">
        <w:rPr>
          <w:color w:val="000000"/>
          <w:szCs w:val="28"/>
        </w:rPr>
        <w:t xml:space="preserve">постановлением Правительства </w:t>
      </w:r>
    </w:p>
    <w:p w:rsidR="00E948F7" w:rsidRPr="00E948F7" w:rsidRDefault="00E948F7" w:rsidP="00E948F7">
      <w:pPr>
        <w:widowControl w:val="0"/>
        <w:shd w:val="clear" w:color="auto" w:fill="FFFFFF"/>
        <w:ind w:left="10206"/>
        <w:jc w:val="both"/>
        <w:rPr>
          <w:color w:val="000000"/>
          <w:szCs w:val="28"/>
        </w:rPr>
      </w:pPr>
      <w:r w:rsidRPr="00E948F7">
        <w:rPr>
          <w:color w:val="000000"/>
          <w:szCs w:val="28"/>
        </w:rPr>
        <w:t>Кировской области</w:t>
      </w:r>
    </w:p>
    <w:p w:rsidR="00E948F7" w:rsidRPr="00E948F7" w:rsidRDefault="00E948F7" w:rsidP="00E948F7">
      <w:pPr>
        <w:widowControl w:val="0"/>
        <w:shd w:val="clear" w:color="auto" w:fill="FFFFFF"/>
        <w:tabs>
          <w:tab w:val="left" w:pos="426"/>
          <w:tab w:val="left" w:pos="709"/>
        </w:tabs>
        <w:ind w:left="10206"/>
        <w:jc w:val="both"/>
        <w:rPr>
          <w:color w:val="000000"/>
          <w:szCs w:val="28"/>
        </w:rPr>
      </w:pPr>
      <w:r w:rsidRPr="00E948F7">
        <w:rPr>
          <w:color w:val="000000"/>
          <w:szCs w:val="28"/>
        </w:rPr>
        <w:t xml:space="preserve">от </w:t>
      </w:r>
      <w:r w:rsidR="00814BFA">
        <w:rPr>
          <w:color w:val="000000"/>
          <w:szCs w:val="28"/>
        </w:rPr>
        <w:t>12.04.2024</w:t>
      </w:r>
      <w:r w:rsidRPr="00E948F7">
        <w:rPr>
          <w:color w:val="000000"/>
          <w:szCs w:val="28"/>
        </w:rPr>
        <w:t xml:space="preserve">    №</w:t>
      </w:r>
      <w:r w:rsidR="00814BFA">
        <w:rPr>
          <w:color w:val="000000"/>
          <w:szCs w:val="28"/>
        </w:rPr>
        <w:t xml:space="preserve"> 155-П</w:t>
      </w:r>
      <w:bookmarkStart w:id="0" w:name="_GoBack"/>
      <w:bookmarkEnd w:id="0"/>
    </w:p>
    <w:p w:rsidR="00E948F7" w:rsidRDefault="00E948F7" w:rsidP="002B4CF7">
      <w:pPr>
        <w:tabs>
          <w:tab w:val="left" w:pos="3960"/>
          <w:tab w:val="left" w:pos="7740"/>
          <w:tab w:val="left" w:pos="8640"/>
        </w:tabs>
        <w:spacing w:before="660"/>
        <w:jc w:val="center"/>
        <w:rPr>
          <w:b/>
          <w:szCs w:val="28"/>
        </w:rPr>
      </w:pPr>
      <w:r w:rsidRPr="00E948F7">
        <w:rPr>
          <w:b/>
          <w:szCs w:val="28"/>
        </w:rPr>
        <w:t>ИЗМЕНЕНИЯ</w:t>
      </w:r>
    </w:p>
    <w:p w:rsidR="00E948F7" w:rsidRPr="00E948F7" w:rsidRDefault="00E948F7" w:rsidP="002B4CF7">
      <w:pPr>
        <w:jc w:val="center"/>
        <w:rPr>
          <w:b/>
          <w:color w:val="000000"/>
          <w:szCs w:val="28"/>
        </w:rPr>
      </w:pPr>
      <w:r w:rsidRPr="00E948F7">
        <w:rPr>
          <w:b/>
          <w:color w:val="000000"/>
          <w:szCs w:val="28"/>
        </w:rPr>
        <w:t>в государственной программе Кировской области</w:t>
      </w:r>
    </w:p>
    <w:p w:rsidR="00E948F7" w:rsidRDefault="00E948F7" w:rsidP="002B4CF7">
      <w:pPr>
        <w:tabs>
          <w:tab w:val="left" w:pos="3960"/>
          <w:tab w:val="left" w:pos="7740"/>
          <w:tab w:val="left" w:pos="8640"/>
        </w:tabs>
        <w:jc w:val="center"/>
        <w:rPr>
          <w:b/>
          <w:szCs w:val="28"/>
        </w:rPr>
      </w:pPr>
      <w:r w:rsidRPr="00E948F7">
        <w:rPr>
          <w:b/>
          <w:color w:val="000000"/>
          <w:szCs w:val="28"/>
        </w:rPr>
        <w:t>«</w:t>
      </w:r>
      <w:r w:rsidRPr="00E948F7">
        <w:rPr>
          <w:b/>
          <w:bCs/>
          <w:color w:val="000000"/>
          <w:spacing w:val="-3"/>
          <w:szCs w:val="28"/>
        </w:rPr>
        <w:t>Обеспечение ветеринарного благополучия»</w:t>
      </w:r>
    </w:p>
    <w:p w:rsidR="00E948F7" w:rsidRPr="00E948F7" w:rsidRDefault="00E948F7" w:rsidP="00E948F7">
      <w:pPr>
        <w:tabs>
          <w:tab w:val="left" w:pos="3960"/>
          <w:tab w:val="left" w:pos="7740"/>
          <w:tab w:val="left" w:pos="8640"/>
        </w:tabs>
        <w:jc w:val="center"/>
        <w:rPr>
          <w:b/>
          <w:sz w:val="24"/>
          <w:szCs w:val="24"/>
        </w:rPr>
      </w:pPr>
    </w:p>
    <w:p w:rsidR="00E948F7" w:rsidRDefault="00E948F7" w:rsidP="00E948F7">
      <w:pPr>
        <w:tabs>
          <w:tab w:val="left" w:pos="3960"/>
          <w:tab w:val="left" w:pos="7740"/>
          <w:tab w:val="left" w:pos="8640"/>
        </w:tabs>
        <w:jc w:val="center"/>
        <w:rPr>
          <w:b/>
          <w:sz w:val="24"/>
          <w:szCs w:val="24"/>
        </w:rPr>
      </w:pPr>
    </w:p>
    <w:p w:rsidR="00D574D8" w:rsidRDefault="006C5A3A" w:rsidP="00D574D8">
      <w:pPr>
        <w:tabs>
          <w:tab w:val="left" w:pos="3960"/>
          <w:tab w:val="left" w:pos="7740"/>
          <w:tab w:val="left" w:pos="8640"/>
        </w:tabs>
        <w:spacing w:line="360" w:lineRule="auto"/>
        <w:ind w:firstLine="567"/>
        <w:jc w:val="both"/>
        <w:rPr>
          <w:szCs w:val="28"/>
        </w:rPr>
      </w:pPr>
      <w:r w:rsidRPr="006C5A3A">
        <w:rPr>
          <w:szCs w:val="28"/>
        </w:rPr>
        <w:t xml:space="preserve">В </w:t>
      </w:r>
      <w:r w:rsidR="00D574D8" w:rsidRPr="006C5A3A">
        <w:rPr>
          <w:szCs w:val="28"/>
        </w:rPr>
        <w:t>паспорт</w:t>
      </w:r>
      <w:r w:rsidR="00D574D8">
        <w:rPr>
          <w:szCs w:val="28"/>
        </w:rPr>
        <w:t>е</w:t>
      </w:r>
      <w:r w:rsidR="00F66553">
        <w:rPr>
          <w:szCs w:val="28"/>
        </w:rPr>
        <w:t xml:space="preserve"> г</w:t>
      </w:r>
      <w:r w:rsidR="00D574D8" w:rsidRPr="006C5A3A">
        <w:rPr>
          <w:szCs w:val="28"/>
        </w:rPr>
        <w:t>осударственной программы</w:t>
      </w:r>
      <w:r w:rsidR="00F66553">
        <w:rPr>
          <w:szCs w:val="28"/>
        </w:rPr>
        <w:t xml:space="preserve"> Кировской области «Обеспечение ветеринарного благополучия»</w:t>
      </w:r>
      <w:r w:rsidR="00D574D8">
        <w:rPr>
          <w:szCs w:val="28"/>
        </w:rPr>
        <w:t>:</w:t>
      </w:r>
    </w:p>
    <w:p w:rsidR="00E948F7" w:rsidRPr="00D574D8" w:rsidRDefault="00D574D8" w:rsidP="00D574D8">
      <w:pPr>
        <w:pStyle w:val="a9"/>
        <w:tabs>
          <w:tab w:val="left" w:pos="3960"/>
          <w:tab w:val="left" w:pos="7740"/>
          <w:tab w:val="left" w:pos="8640"/>
        </w:tabs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66553">
        <w:rPr>
          <w:szCs w:val="28"/>
        </w:rPr>
        <w:t>П</w:t>
      </w:r>
      <w:r w:rsidR="00F66553">
        <w:t>одраздел «</w:t>
      </w:r>
      <w:r w:rsidR="00F66553" w:rsidRPr="00D574D8">
        <w:rPr>
          <w:szCs w:val="28"/>
          <w:lang w:eastAsia="en-US"/>
        </w:rPr>
        <w:t>Объемы финансового обеспечения за весь период реализации»</w:t>
      </w:r>
      <w:r>
        <w:rPr>
          <w:szCs w:val="28"/>
        </w:rPr>
        <w:t xml:space="preserve"> </w:t>
      </w:r>
      <w:r w:rsidRPr="00D574D8">
        <w:rPr>
          <w:szCs w:val="28"/>
        </w:rPr>
        <w:t>раздел</w:t>
      </w:r>
      <w:r w:rsidR="00F66553">
        <w:rPr>
          <w:szCs w:val="28"/>
        </w:rPr>
        <w:t>а</w:t>
      </w:r>
      <w:r w:rsidRPr="00D574D8">
        <w:rPr>
          <w:szCs w:val="28"/>
        </w:rPr>
        <w:t xml:space="preserve"> 1 «Основные положения» </w:t>
      </w:r>
      <w:r w:rsidR="00E948F7" w:rsidRPr="00D574D8">
        <w:rPr>
          <w:spacing w:val="-3"/>
        </w:rPr>
        <w:t>изложить в следующей редакции:</w:t>
      </w:r>
    </w:p>
    <w:tbl>
      <w:tblPr>
        <w:tblW w:w="4965" w:type="pct"/>
        <w:tblLook w:val="01E0" w:firstRow="1" w:lastRow="1" w:firstColumn="1" w:lastColumn="1" w:noHBand="0" w:noVBand="0"/>
      </w:tblPr>
      <w:tblGrid>
        <w:gridCol w:w="5766"/>
        <w:gridCol w:w="9369"/>
      </w:tblGrid>
      <w:tr w:rsidR="00250067" w:rsidRPr="00250067" w:rsidTr="00F66553">
        <w:trPr>
          <w:trHeight w:val="522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5D7771" w:rsidRDefault="00E948F7" w:rsidP="00250067">
            <w:pPr>
              <w:widowControl w:val="0"/>
              <w:shd w:val="clear" w:color="auto" w:fill="FFFFFF"/>
              <w:tabs>
                <w:tab w:val="left" w:pos="11057"/>
              </w:tabs>
              <w:ind w:right="526"/>
              <w:rPr>
                <w:szCs w:val="28"/>
                <w:lang w:eastAsia="en-US"/>
              </w:rPr>
            </w:pPr>
            <w:r w:rsidRPr="005D7771">
              <w:rPr>
                <w:szCs w:val="28"/>
                <w:lang w:eastAsia="en-US"/>
              </w:rPr>
              <w:t>«</w:t>
            </w:r>
            <w:r w:rsidR="00250067" w:rsidRPr="005D7771">
              <w:rPr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5D7771" w:rsidRDefault="00A7223F" w:rsidP="005279B9">
            <w:pPr>
              <w:widowControl w:val="0"/>
              <w:shd w:val="clear" w:color="auto" w:fill="FFFFFF"/>
              <w:tabs>
                <w:tab w:val="left" w:pos="8943"/>
                <w:tab w:val="left" w:pos="9249"/>
                <w:tab w:val="left" w:pos="11057"/>
              </w:tabs>
              <w:rPr>
                <w:szCs w:val="28"/>
                <w:lang w:eastAsia="en-US"/>
              </w:rPr>
            </w:pPr>
            <w:r w:rsidRPr="005D7771">
              <w:rPr>
                <w:color w:val="000000"/>
                <w:szCs w:val="28"/>
                <w:lang w:eastAsia="en-US"/>
              </w:rPr>
              <w:t>3 053 </w:t>
            </w:r>
            <w:r w:rsidRPr="005279B9">
              <w:rPr>
                <w:color w:val="000000"/>
                <w:szCs w:val="28"/>
                <w:lang w:eastAsia="en-US"/>
              </w:rPr>
              <w:t>3</w:t>
            </w:r>
            <w:r w:rsidR="005279B9" w:rsidRPr="005279B9">
              <w:rPr>
                <w:color w:val="000000"/>
                <w:szCs w:val="28"/>
                <w:lang w:eastAsia="en-US"/>
              </w:rPr>
              <w:t>3</w:t>
            </w:r>
            <w:r w:rsidRPr="005279B9">
              <w:rPr>
                <w:color w:val="000000"/>
                <w:szCs w:val="28"/>
                <w:lang w:eastAsia="en-US"/>
              </w:rPr>
              <w:t>2,30</w:t>
            </w:r>
            <w:r w:rsidR="00250067" w:rsidRPr="005D7771">
              <w:rPr>
                <w:szCs w:val="28"/>
                <w:lang w:eastAsia="en-US"/>
              </w:rPr>
              <w:t xml:space="preserve"> тыс. рублей</w:t>
            </w:r>
            <w:r w:rsidR="00E948F7" w:rsidRPr="005D7771">
              <w:rPr>
                <w:szCs w:val="28"/>
                <w:lang w:eastAsia="en-US"/>
              </w:rPr>
              <w:t>».</w:t>
            </w:r>
          </w:p>
        </w:tc>
      </w:tr>
    </w:tbl>
    <w:p w:rsidR="00E278AA" w:rsidRPr="00E278AA" w:rsidRDefault="00E278AA" w:rsidP="00DB7B9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pacing w:val="-3"/>
          <w:szCs w:val="28"/>
        </w:rPr>
      </w:pPr>
      <w:r w:rsidRPr="00E278AA">
        <w:rPr>
          <w:spacing w:val="-3"/>
          <w:szCs w:val="28"/>
        </w:rPr>
        <w:t xml:space="preserve">2. </w:t>
      </w:r>
      <w:r w:rsidR="0028254A">
        <w:rPr>
          <w:spacing w:val="-3"/>
          <w:szCs w:val="28"/>
        </w:rPr>
        <w:t>Р</w:t>
      </w:r>
      <w:r w:rsidRPr="00E278AA">
        <w:rPr>
          <w:spacing w:val="-3"/>
          <w:szCs w:val="28"/>
        </w:rPr>
        <w:t>аздел 3 «Структура Государственной программы»</w:t>
      </w:r>
      <w:r w:rsidR="0028254A">
        <w:rPr>
          <w:spacing w:val="-3"/>
          <w:szCs w:val="28"/>
        </w:rPr>
        <w:t xml:space="preserve"> изложить в следующей редакции</w:t>
      </w:r>
      <w:r w:rsidRPr="00E278AA">
        <w:rPr>
          <w:spacing w:val="-3"/>
          <w:szCs w:val="28"/>
        </w:rPr>
        <w:t>:</w:t>
      </w:r>
    </w:p>
    <w:p w:rsidR="0028254A" w:rsidRPr="00250067" w:rsidRDefault="0028254A" w:rsidP="00D574D8">
      <w:pPr>
        <w:shd w:val="clear" w:color="auto" w:fill="FFFFFF"/>
        <w:spacing w:before="240" w:after="480"/>
        <w:ind w:left="-142" w:firstLine="709"/>
        <w:rPr>
          <w:b/>
          <w:szCs w:val="28"/>
          <w:lang w:eastAsia="en-US"/>
        </w:rPr>
      </w:pPr>
      <w:r w:rsidRPr="006C5A3A">
        <w:rPr>
          <w:szCs w:val="28"/>
          <w:lang w:eastAsia="en-US"/>
        </w:rPr>
        <w:t>«</w:t>
      </w:r>
      <w:r w:rsidRPr="00250067">
        <w:rPr>
          <w:b/>
          <w:szCs w:val="28"/>
          <w:lang w:eastAsia="en-US"/>
        </w:rPr>
        <w:t>3. Структура</w:t>
      </w:r>
      <w:r w:rsidRPr="00250067">
        <w:rPr>
          <w:b/>
          <w:spacing w:val="-5"/>
          <w:szCs w:val="28"/>
          <w:lang w:eastAsia="en-US"/>
        </w:rPr>
        <w:t xml:space="preserve"> </w:t>
      </w:r>
      <w:r>
        <w:rPr>
          <w:b/>
          <w:szCs w:val="28"/>
          <w:lang w:eastAsia="en-US"/>
        </w:rPr>
        <w:t>Г</w:t>
      </w:r>
      <w:r w:rsidRPr="00250067">
        <w:rPr>
          <w:b/>
          <w:szCs w:val="28"/>
          <w:lang w:eastAsia="en-US"/>
        </w:rPr>
        <w:t>осударственной</w:t>
      </w:r>
      <w:r w:rsidRPr="00250067">
        <w:rPr>
          <w:b/>
          <w:spacing w:val="-6"/>
          <w:szCs w:val="28"/>
          <w:lang w:eastAsia="en-US"/>
        </w:rPr>
        <w:t xml:space="preserve"> </w:t>
      </w:r>
      <w:r w:rsidRPr="00250067">
        <w:rPr>
          <w:b/>
          <w:szCs w:val="28"/>
          <w:lang w:eastAsia="en-US"/>
        </w:rPr>
        <w:t>программы</w:t>
      </w:r>
      <w:r w:rsidRPr="00250067">
        <w:rPr>
          <w:b/>
          <w:spacing w:val="-3"/>
          <w:szCs w:val="28"/>
          <w:lang w:eastAsia="en-US"/>
        </w:rPr>
        <w:t xml:space="preserve"> </w:t>
      </w:r>
    </w:p>
    <w:tbl>
      <w:tblPr>
        <w:tblW w:w="4972" w:type="pct"/>
        <w:tblLook w:val="01E0" w:firstRow="1" w:lastRow="1" w:firstColumn="1" w:lastColumn="1" w:noHBand="0" w:noVBand="0"/>
      </w:tblPr>
      <w:tblGrid>
        <w:gridCol w:w="684"/>
        <w:gridCol w:w="5431"/>
        <w:gridCol w:w="1913"/>
        <w:gridCol w:w="188"/>
        <w:gridCol w:w="4008"/>
        <w:gridCol w:w="2933"/>
      </w:tblGrid>
      <w:tr w:rsidR="0028254A" w:rsidRPr="0028254A" w:rsidTr="00F66553">
        <w:trPr>
          <w:trHeight w:val="421"/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ind w:firstLine="48"/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№</w:t>
            </w:r>
            <w:r w:rsidRPr="0028254A">
              <w:rPr>
                <w:spacing w:val="-57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п/п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Задачи</w:t>
            </w:r>
            <w:r w:rsidRPr="0028254A">
              <w:rPr>
                <w:spacing w:val="-2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структурного</w:t>
            </w:r>
            <w:r w:rsidRPr="0028254A">
              <w:rPr>
                <w:spacing w:val="-2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элемента</w:t>
            </w:r>
          </w:p>
        </w:tc>
        <w:tc>
          <w:tcPr>
            <w:tcW w:w="2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F56DA4">
            <w:pPr>
              <w:widowControl w:val="0"/>
              <w:shd w:val="clear" w:color="auto" w:fill="FFFFFF"/>
              <w:tabs>
                <w:tab w:val="left" w:pos="11057"/>
              </w:tabs>
              <w:ind w:firstLine="40"/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Краткое описание ожидаемых эффектов от</w:t>
            </w:r>
            <w:r w:rsidRPr="0028254A">
              <w:rPr>
                <w:spacing w:val="-57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реализации</w:t>
            </w:r>
            <w:r w:rsidRPr="0028254A">
              <w:rPr>
                <w:spacing w:val="-6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задачи</w:t>
            </w:r>
            <w:r w:rsidRPr="0028254A">
              <w:rPr>
                <w:spacing w:val="-3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структурного</w:t>
            </w:r>
            <w:r w:rsidRPr="0028254A">
              <w:rPr>
                <w:spacing w:val="-3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элемента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Связь</w:t>
            </w:r>
            <w:r w:rsidRPr="0028254A">
              <w:rPr>
                <w:spacing w:val="-1"/>
                <w:szCs w:val="28"/>
                <w:lang w:eastAsia="en-US"/>
              </w:rPr>
              <w:t xml:space="preserve"> </w:t>
            </w:r>
            <w:r>
              <w:rPr>
                <w:spacing w:val="-1"/>
                <w:szCs w:val="28"/>
                <w:lang w:eastAsia="en-US"/>
              </w:rPr>
              <w:t>с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показателями</w:t>
            </w:r>
          </w:p>
        </w:tc>
      </w:tr>
      <w:tr w:rsidR="0028254A" w:rsidRPr="0028254A" w:rsidTr="00F66553">
        <w:trPr>
          <w:trHeight w:val="26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F66553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b/>
                <w:szCs w:val="28"/>
                <w:lang w:eastAsia="en-US"/>
              </w:rPr>
            </w:pPr>
            <w:r w:rsidRPr="00F66553">
              <w:rPr>
                <w:b/>
                <w:szCs w:val="28"/>
                <w:lang w:eastAsia="en-US"/>
              </w:rPr>
              <w:t>Структурные элементы, не входящие в направления (подпрограммы)</w:t>
            </w:r>
          </w:p>
        </w:tc>
      </w:tr>
      <w:tr w:rsidR="0028254A" w:rsidRPr="0028254A" w:rsidTr="00F66553">
        <w:trPr>
          <w:trHeight w:val="12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F66553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F66553">
              <w:rPr>
                <w:szCs w:val="28"/>
                <w:lang w:eastAsia="en-US"/>
              </w:rPr>
              <w:t>Комплекс</w:t>
            </w:r>
            <w:r w:rsidRPr="00F66553">
              <w:rPr>
                <w:spacing w:val="-4"/>
                <w:szCs w:val="28"/>
                <w:lang w:eastAsia="en-US"/>
              </w:rPr>
              <w:t xml:space="preserve"> </w:t>
            </w:r>
            <w:r w:rsidRPr="00F66553">
              <w:rPr>
                <w:szCs w:val="28"/>
                <w:lang w:eastAsia="en-US"/>
              </w:rPr>
              <w:t>процессных</w:t>
            </w:r>
            <w:r w:rsidRPr="00F66553">
              <w:rPr>
                <w:spacing w:val="-4"/>
                <w:szCs w:val="28"/>
                <w:lang w:eastAsia="en-US"/>
              </w:rPr>
              <w:t xml:space="preserve"> </w:t>
            </w:r>
            <w:r w:rsidRPr="00F66553">
              <w:rPr>
                <w:szCs w:val="28"/>
                <w:lang w:eastAsia="en-US"/>
              </w:rPr>
              <w:t>мероприятий</w:t>
            </w:r>
            <w:r w:rsidRPr="00F66553">
              <w:rPr>
                <w:spacing w:val="-4"/>
                <w:szCs w:val="28"/>
                <w:lang w:eastAsia="en-US"/>
              </w:rPr>
              <w:t xml:space="preserve"> </w:t>
            </w:r>
            <w:r w:rsidRPr="00F66553">
              <w:rPr>
                <w:szCs w:val="28"/>
                <w:lang w:eastAsia="en-US"/>
              </w:rPr>
              <w:t>«Предупреждение и ликвидация болезней животных»</w:t>
            </w:r>
          </w:p>
        </w:tc>
      </w:tr>
      <w:tr w:rsidR="0028254A" w:rsidRPr="0028254A" w:rsidTr="00F66553">
        <w:trPr>
          <w:trHeight w:val="22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F66553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Ответственный</w:t>
            </w:r>
            <w:r w:rsidRPr="0028254A">
              <w:rPr>
                <w:spacing w:val="-3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за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реализацию</w:t>
            </w:r>
            <w:r w:rsidRPr="0028254A">
              <w:rPr>
                <w:i/>
                <w:spacing w:val="-3"/>
                <w:szCs w:val="28"/>
                <w:lang w:eastAsia="en-US"/>
              </w:rPr>
              <w:t xml:space="preserve"> </w:t>
            </w:r>
            <w:r w:rsidR="00F66553" w:rsidRPr="0028254A">
              <w:rPr>
                <w:szCs w:val="28"/>
                <w:lang w:eastAsia="en-US"/>
              </w:rPr>
              <w:t xml:space="preserve">– </w:t>
            </w:r>
            <w:r w:rsidRPr="0028254A">
              <w:rPr>
                <w:szCs w:val="28"/>
                <w:lang w:eastAsia="en-US"/>
              </w:rPr>
              <w:t>управление ветеринарии Кировской области</w:t>
            </w:r>
          </w:p>
        </w:tc>
        <w:tc>
          <w:tcPr>
            <w:tcW w:w="2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 xml:space="preserve">– </w:t>
            </w:r>
          </w:p>
        </w:tc>
      </w:tr>
      <w:tr w:rsidR="0028254A" w:rsidRPr="0028254A" w:rsidTr="00F66553">
        <w:trPr>
          <w:trHeight w:val="27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841CF9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О</w:t>
            </w:r>
            <w:r w:rsidRPr="0028254A">
              <w:rPr>
                <w:rFonts w:eastAsia="Calibri"/>
                <w:szCs w:val="28"/>
                <w:lang w:eastAsia="en-US"/>
              </w:rPr>
              <w:t>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</w:t>
            </w:r>
          </w:p>
        </w:tc>
        <w:tc>
          <w:tcPr>
            <w:tcW w:w="2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53" w:rsidRDefault="006C5A3A" w:rsidP="0028254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8254A" w:rsidRPr="0028254A">
              <w:rPr>
                <w:szCs w:val="28"/>
              </w:rPr>
              <w:t>беспечены эпизоотическое благополучие отрасли АПК, продовольственная безопасность</w:t>
            </w:r>
            <w:r w:rsidR="00F66553">
              <w:rPr>
                <w:szCs w:val="28"/>
              </w:rPr>
              <w:t>;</w:t>
            </w:r>
          </w:p>
          <w:p w:rsidR="0028254A" w:rsidRPr="0028254A" w:rsidRDefault="0028254A" w:rsidP="0028254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8254A">
              <w:rPr>
                <w:szCs w:val="28"/>
              </w:rPr>
              <w:t>повышена инвестиционная привлекательность отрасли АПК Кировской области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6C5A3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pacing w:val="-3"/>
                <w:szCs w:val="28"/>
              </w:rPr>
            </w:pPr>
            <w:r w:rsidRPr="006C5A3A">
              <w:rPr>
                <w:spacing w:val="-3"/>
                <w:szCs w:val="28"/>
              </w:rPr>
              <w:t>доля особо опасных болезней животных, зарегистрированных на территории Кировской области;</w:t>
            </w:r>
          </w:p>
          <w:p w:rsidR="0028254A" w:rsidRPr="0028254A" w:rsidRDefault="0028254A" w:rsidP="006C5A3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 w:rsidRPr="006C5A3A">
              <w:rPr>
                <w:rFonts w:eastAsia="Calibri"/>
                <w:spacing w:val="-3"/>
                <w:szCs w:val="28"/>
                <w:lang w:eastAsia="en-US"/>
              </w:rPr>
              <w:t>количество случаев заражения людей от домашних и сельско</w:t>
            </w:r>
            <w:r w:rsidR="006C5A3A">
              <w:rPr>
                <w:rFonts w:eastAsia="Calibri"/>
                <w:spacing w:val="-3"/>
                <w:szCs w:val="28"/>
                <w:lang w:eastAsia="en-US"/>
              </w:rPr>
              <w:t>-</w:t>
            </w:r>
            <w:r w:rsidRPr="006C5A3A">
              <w:rPr>
                <w:rFonts w:eastAsia="Calibri"/>
                <w:spacing w:val="-3"/>
                <w:szCs w:val="28"/>
                <w:lang w:eastAsia="en-US"/>
              </w:rPr>
              <w:t>хозяйственных животных особо опасными болезнями животных, общими для человека и животных</w:t>
            </w:r>
          </w:p>
        </w:tc>
      </w:tr>
      <w:tr w:rsidR="0028254A" w:rsidRPr="0028254A" w:rsidTr="00F66553">
        <w:trPr>
          <w:trHeight w:val="27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2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Комплекс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процессных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мероприятий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«</w:t>
            </w:r>
            <w:r w:rsidRPr="0028254A">
              <w:rPr>
                <w:rFonts w:eastAsia="Calibri"/>
                <w:szCs w:val="28"/>
                <w:lang w:eastAsia="en-US"/>
              </w:rPr>
              <w:t>Содержание скотомогильников и ликвидация закрытых скотомогильников»</w:t>
            </w:r>
          </w:p>
        </w:tc>
      </w:tr>
      <w:tr w:rsidR="0028254A" w:rsidRPr="0028254A" w:rsidTr="00F66553">
        <w:trPr>
          <w:trHeight w:val="22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Ответственный</w:t>
            </w:r>
            <w:r w:rsidRPr="0028254A">
              <w:rPr>
                <w:spacing w:val="-3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за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реализацию</w:t>
            </w:r>
            <w:r w:rsidRPr="0028254A">
              <w:rPr>
                <w:i/>
                <w:spacing w:val="-3"/>
                <w:szCs w:val="28"/>
                <w:lang w:eastAsia="en-US"/>
              </w:rPr>
              <w:t xml:space="preserve"> </w:t>
            </w:r>
            <w:r w:rsidR="00F66553" w:rsidRPr="0028254A">
              <w:rPr>
                <w:szCs w:val="28"/>
                <w:lang w:eastAsia="en-US"/>
              </w:rPr>
              <w:t>–</w:t>
            </w:r>
            <w:r w:rsidR="00F66553">
              <w:rPr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управлени</w:t>
            </w:r>
            <w:r w:rsidR="00F66553">
              <w:rPr>
                <w:szCs w:val="28"/>
                <w:lang w:eastAsia="en-US"/>
              </w:rPr>
              <w:t>е ветеринарии Кировской области</w:t>
            </w:r>
          </w:p>
        </w:tc>
        <w:tc>
          <w:tcPr>
            <w:tcW w:w="2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–</w:t>
            </w:r>
          </w:p>
        </w:tc>
      </w:tr>
      <w:tr w:rsidR="0028254A" w:rsidRPr="0028254A" w:rsidTr="00F66553">
        <w:trPr>
          <w:trHeight w:val="4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841CF9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28254A">
              <w:rPr>
                <w:rFonts w:eastAsia="Calibri"/>
                <w:szCs w:val="28"/>
                <w:lang w:eastAsia="en-US"/>
              </w:rPr>
              <w:t>Обеспечение защиты населения от болезней, общих для человека и животных</w:t>
            </w:r>
          </w:p>
        </w:tc>
        <w:tc>
          <w:tcPr>
            <w:tcW w:w="2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53" w:rsidRDefault="0028254A" w:rsidP="0028254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 xml:space="preserve">обеспечено надлежащее (безопасное) состояние </w:t>
            </w:r>
            <w:r w:rsidR="00F66553">
              <w:rPr>
                <w:szCs w:val="28"/>
                <w:lang w:eastAsia="en-US"/>
              </w:rPr>
              <w:t>сибиреязвенных скотомогильников;</w:t>
            </w:r>
          </w:p>
          <w:p w:rsidR="0028254A" w:rsidRPr="0028254A" w:rsidRDefault="0028254A" w:rsidP="0028254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ликвидированы закрытые скотомогильники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8254A">
              <w:rPr>
                <w:rFonts w:eastAsia="Calibri"/>
                <w:szCs w:val="28"/>
                <w:lang w:eastAsia="en-US"/>
              </w:rPr>
              <w:t>количество случаев заражения людей от домашних и сельско</w:t>
            </w:r>
            <w:r w:rsidR="006C5A3A">
              <w:rPr>
                <w:rFonts w:eastAsia="Calibri"/>
                <w:szCs w:val="28"/>
                <w:lang w:eastAsia="en-US"/>
              </w:rPr>
              <w:t>-</w:t>
            </w:r>
            <w:r w:rsidRPr="0028254A">
              <w:rPr>
                <w:rFonts w:eastAsia="Calibri"/>
                <w:szCs w:val="28"/>
                <w:lang w:eastAsia="en-US"/>
              </w:rPr>
              <w:t xml:space="preserve">хозяйственных животных особо опасными болезнями </w:t>
            </w:r>
            <w:r w:rsidRPr="0028254A">
              <w:rPr>
                <w:rFonts w:eastAsia="Calibri"/>
                <w:szCs w:val="28"/>
                <w:lang w:eastAsia="en-US"/>
              </w:rPr>
              <w:lastRenderedPageBreak/>
              <w:t xml:space="preserve">животных, общими для человека и животных </w:t>
            </w:r>
          </w:p>
        </w:tc>
      </w:tr>
      <w:tr w:rsidR="0028254A" w:rsidRPr="0028254A" w:rsidTr="00F66553">
        <w:trPr>
          <w:trHeight w:val="14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6C5A3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Комплекс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процессных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мероприятий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«</w:t>
            </w:r>
            <w:r w:rsidRPr="0028254A">
              <w:rPr>
                <w:rFonts w:eastAsia="Calibri"/>
                <w:szCs w:val="28"/>
                <w:lang w:eastAsia="en-US"/>
              </w:rPr>
              <w:t>Управление и реализация государственной политики в сфере ветеринарии и области обращения с животными</w:t>
            </w:r>
            <w:r w:rsidRPr="0028254A">
              <w:rPr>
                <w:szCs w:val="28"/>
                <w:lang w:eastAsia="en-US"/>
              </w:rPr>
              <w:t>»</w:t>
            </w:r>
          </w:p>
        </w:tc>
      </w:tr>
      <w:tr w:rsidR="0028254A" w:rsidRPr="0028254A" w:rsidTr="00F66553">
        <w:trPr>
          <w:trHeight w:val="29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Ответственный</w:t>
            </w:r>
            <w:r w:rsidRPr="0028254A">
              <w:rPr>
                <w:spacing w:val="-3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за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реализацию</w:t>
            </w:r>
            <w:r w:rsidRPr="0028254A">
              <w:rPr>
                <w:i/>
                <w:spacing w:val="-3"/>
                <w:szCs w:val="28"/>
                <w:lang w:eastAsia="en-US"/>
              </w:rPr>
              <w:t xml:space="preserve"> </w:t>
            </w:r>
            <w:r w:rsidR="00F66553" w:rsidRPr="0028254A">
              <w:rPr>
                <w:szCs w:val="28"/>
                <w:lang w:eastAsia="en-US"/>
              </w:rPr>
              <w:t>–</w:t>
            </w:r>
            <w:r w:rsidR="00F66553">
              <w:rPr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управлени</w:t>
            </w:r>
            <w:r w:rsidR="00F66553">
              <w:rPr>
                <w:szCs w:val="28"/>
                <w:lang w:eastAsia="en-US"/>
              </w:rPr>
              <w:t>е ветеринарии Кировской области</w:t>
            </w:r>
          </w:p>
        </w:tc>
        <w:tc>
          <w:tcPr>
            <w:tcW w:w="2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–</w:t>
            </w:r>
          </w:p>
        </w:tc>
      </w:tr>
      <w:tr w:rsidR="0028254A" w:rsidRPr="0028254A" w:rsidTr="00F66553">
        <w:trPr>
          <w:trHeight w:val="12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rPr>
                <w:rFonts w:eastAsia="Calibri"/>
                <w:szCs w:val="28"/>
                <w:lang w:eastAsia="en-US"/>
              </w:rPr>
            </w:pPr>
            <w:r w:rsidRPr="0028254A">
              <w:rPr>
                <w:szCs w:val="28"/>
              </w:rPr>
              <w:t>Обеспечение условий для эффективного развития госу</w:t>
            </w:r>
            <w:r w:rsidR="00841CF9">
              <w:rPr>
                <w:szCs w:val="28"/>
              </w:rPr>
              <w:t>дарственной ветеринарной службы</w:t>
            </w:r>
          </w:p>
        </w:tc>
        <w:tc>
          <w:tcPr>
            <w:tcW w:w="2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pacing w:val="-5"/>
                <w:szCs w:val="28"/>
              </w:rPr>
            </w:pPr>
            <w:r w:rsidRPr="0028254A">
              <w:rPr>
                <w:spacing w:val="-5"/>
                <w:szCs w:val="28"/>
              </w:rPr>
              <w:t>оказаны меры социальной поддержки специалистам государственной ветеринарной службы;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 xml:space="preserve">повышен </w:t>
            </w:r>
            <w:r w:rsidR="00673B2A">
              <w:rPr>
                <w:szCs w:val="28"/>
                <w:lang w:eastAsia="en-US"/>
              </w:rPr>
              <w:t xml:space="preserve">уровень знаний </w:t>
            </w:r>
            <w:r w:rsidRPr="0028254A">
              <w:rPr>
                <w:szCs w:val="28"/>
                <w:lang w:eastAsia="en-US"/>
              </w:rPr>
              <w:t xml:space="preserve">специалистов </w:t>
            </w:r>
            <w:r w:rsidR="00673B2A">
              <w:rPr>
                <w:szCs w:val="28"/>
                <w:lang w:eastAsia="en-US"/>
              </w:rPr>
              <w:t>государственной ветеринарной службы</w:t>
            </w:r>
            <w:r w:rsidRPr="0028254A">
              <w:rPr>
                <w:szCs w:val="28"/>
                <w:lang w:eastAsia="en-US"/>
              </w:rPr>
              <w:t>;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заработная плата ветеринарных специалистов доведена до среднего уровня по региону;</w:t>
            </w:r>
          </w:p>
          <w:p w:rsidR="0028254A" w:rsidRPr="0028254A" w:rsidRDefault="0028254A" w:rsidP="00F66553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повышен</w:t>
            </w:r>
            <w:r w:rsidR="006C5A3A">
              <w:rPr>
                <w:szCs w:val="28"/>
                <w:lang w:eastAsia="en-US"/>
              </w:rPr>
              <w:t>ы</w:t>
            </w:r>
            <w:r w:rsidRPr="0028254A">
              <w:rPr>
                <w:szCs w:val="28"/>
                <w:lang w:eastAsia="en-US"/>
              </w:rPr>
              <w:t xml:space="preserve"> престиж</w:t>
            </w:r>
            <w:r w:rsidR="00F66553">
              <w:rPr>
                <w:szCs w:val="28"/>
                <w:lang w:eastAsia="en-US"/>
              </w:rPr>
              <w:t>ность</w:t>
            </w:r>
            <w:r w:rsidRPr="0028254A">
              <w:rPr>
                <w:szCs w:val="28"/>
                <w:lang w:eastAsia="en-US"/>
              </w:rPr>
              <w:t xml:space="preserve"> профессии ветеринарного врача и </w:t>
            </w:r>
            <w:r w:rsidR="00F66553">
              <w:rPr>
                <w:szCs w:val="28"/>
                <w:lang w:eastAsia="en-US"/>
              </w:rPr>
              <w:t xml:space="preserve">количество </w:t>
            </w:r>
            <w:r w:rsidRPr="0028254A">
              <w:rPr>
                <w:szCs w:val="28"/>
                <w:lang w:eastAsia="en-US"/>
              </w:rPr>
              <w:t>молодых специалистов</w:t>
            </w:r>
            <w:r w:rsidR="00F66553">
              <w:rPr>
                <w:szCs w:val="28"/>
                <w:lang w:eastAsia="en-US"/>
              </w:rPr>
              <w:t>,</w:t>
            </w:r>
            <w:r w:rsidRPr="0028254A">
              <w:rPr>
                <w:szCs w:val="28"/>
                <w:lang w:eastAsia="en-US"/>
              </w:rPr>
              <w:t xml:space="preserve"> </w:t>
            </w:r>
            <w:r w:rsidR="00F66553">
              <w:rPr>
                <w:szCs w:val="28"/>
                <w:lang w:eastAsia="en-US"/>
              </w:rPr>
              <w:t>привлеченных</w:t>
            </w:r>
            <w:r w:rsidR="00F66553" w:rsidRPr="0028254A">
              <w:rPr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на работу в государственную ветеринарную службу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6C5A3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pacing w:val="-3"/>
                <w:szCs w:val="28"/>
              </w:rPr>
            </w:pPr>
            <w:r w:rsidRPr="006C5A3A">
              <w:rPr>
                <w:spacing w:val="-3"/>
                <w:szCs w:val="28"/>
              </w:rPr>
              <w:t>доля особо опасных болезней животных, зарегистрированных на территории Кировской области;</w:t>
            </w:r>
          </w:p>
          <w:p w:rsidR="0028254A" w:rsidRPr="006C5A3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pacing w:val="-3"/>
                <w:szCs w:val="28"/>
                <w:highlight w:val="yellow"/>
              </w:rPr>
            </w:pPr>
            <w:r w:rsidRPr="006C5A3A">
              <w:rPr>
                <w:rFonts w:eastAsia="Calibri"/>
                <w:spacing w:val="-3"/>
                <w:szCs w:val="28"/>
                <w:lang w:eastAsia="en-US"/>
              </w:rPr>
              <w:t>количество случаев заражения людей от домашних и сельско</w:t>
            </w:r>
            <w:r w:rsidR="006C5A3A" w:rsidRPr="006C5A3A">
              <w:rPr>
                <w:rFonts w:eastAsia="Calibri"/>
                <w:spacing w:val="-3"/>
                <w:szCs w:val="28"/>
                <w:lang w:eastAsia="en-US"/>
              </w:rPr>
              <w:t>-</w:t>
            </w:r>
            <w:r w:rsidRPr="006C5A3A">
              <w:rPr>
                <w:rFonts w:eastAsia="Calibri"/>
                <w:spacing w:val="-3"/>
                <w:szCs w:val="28"/>
                <w:lang w:eastAsia="en-US"/>
              </w:rPr>
              <w:t>хозяйственных животных особо опасными болезнями животных, общими для человека и животных;</w:t>
            </w:r>
          </w:p>
          <w:p w:rsidR="0028254A" w:rsidRPr="006C5A3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pacing w:val="-3"/>
                <w:szCs w:val="28"/>
                <w:lang w:bidi="ru-RU"/>
              </w:rPr>
            </w:pPr>
            <w:r w:rsidRPr="006C5A3A">
              <w:rPr>
                <w:spacing w:val="-3"/>
                <w:szCs w:val="28"/>
                <w:lang w:bidi="ru-RU"/>
              </w:rPr>
              <w:t xml:space="preserve">доля учреждений ветеринарии, в которых улучшено материально-техническое </w:t>
            </w:r>
            <w:r w:rsidRPr="006C5A3A">
              <w:rPr>
                <w:spacing w:val="-3"/>
                <w:szCs w:val="28"/>
                <w:lang w:bidi="ru-RU"/>
              </w:rPr>
              <w:lastRenderedPageBreak/>
              <w:t>оснащение;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 w:rsidRPr="006C5A3A">
              <w:rPr>
                <w:rFonts w:eastAsia="Calibri"/>
                <w:spacing w:val="-3"/>
                <w:szCs w:val="28"/>
                <w:lang w:eastAsia="en-US"/>
              </w:rPr>
              <w:t>доля аккредитованных ветеринарных лабораторий от их общего количества</w:t>
            </w:r>
          </w:p>
        </w:tc>
      </w:tr>
      <w:tr w:rsidR="0028254A" w:rsidRPr="0028254A" w:rsidTr="00F66553">
        <w:trPr>
          <w:trHeight w:val="55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7D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 xml:space="preserve">Региональный проект «Развитие государственной ветеринарной службы Кировской области» 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28254A" w:rsidRPr="0028254A" w:rsidTr="00F66553">
        <w:trPr>
          <w:trHeight w:val="55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</w:p>
        </w:tc>
        <w:tc>
          <w:tcPr>
            <w:tcW w:w="2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Ответственный</w:t>
            </w:r>
            <w:r w:rsidRPr="0028254A">
              <w:rPr>
                <w:spacing w:val="-3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за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реализацию</w:t>
            </w:r>
            <w:r w:rsidRPr="0028254A">
              <w:rPr>
                <w:i/>
                <w:spacing w:val="-3"/>
                <w:szCs w:val="28"/>
                <w:lang w:eastAsia="en-US"/>
              </w:rPr>
              <w:t xml:space="preserve"> </w:t>
            </w:r>
            <w:r w:rsidR="00F66553" w:rsidRPr="0028254A">
              <w:rPr>
                <w:szCs w:val="28"/>
                <w:lang w:eastAsia="en-US"/>
              </w:rPr>
              <w:t>–</w:t>
            </w:r>
            <w:r w:rsidR="00F66553">
              <w:rPr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 xml:space="preserve">управление </w:t>
            </w:r>
            <w:r w:rsidR="00F66553">
              <w:rPr>
                <w:szCs w:val="28"/>
                <w:lang w:eastAsia="en-US"/>
              </w:rPr>
              <w:t>ветеринарии Кировской области</w:t>
            </w:r>
          </w:p>
        </w:tc>
        <w:tc>
          <w:tcPr>
            <w:tcW w:w="2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Срок реализации – 2024 – 2030 годы</w:t>
            </w:r>
          </w:p>
        </w:tc>
      </w:tr>
      <w:tr w:rsidR="0028254A" w:rsidRPr="0028254A" w:rsidTr="00F66553">
        <w:trPr>
          <w:trHeight w:val="197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zh-CN"/>
              </w:rPr>
              <w:t>Укрепление материально-техничес</w:t>
            </w:r>
            <w:r w:rsidR="00841CF9">
              <w:rPr>
                <w:szCs w:val="28"/>
                <w:lang w:eastAsia="zh-CN"/>
              </w:rPr>
              <w:t>кой базы учреждений ветеринарии</w:t>
            </w:r>
          </w:p>
        </w:tc>
        <w:tc>
          <w:tcPr>
            <w:tcW w:w="2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53" w:rsidRDefault="00D574D8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у</w:t>
            </w:r>
            <w:r w:rsidR="0028254A" w:rsidRPr="0028254A">
              <w:rPr>
                <w:spacing w:val="-4"/>
                <w:szCs w:val="28"/>
              </w:rPr>
              <w:t>чреждения ветеринарии обеспечены автотранспортом, специальной техникой, оборудованием и материалами, необходим</w:t>
            </w:r>
            <w:r w:rsidR="000F6A95">
              <w:rPr>
                <w:spacing w:val="-4"/>
                <w:szCs w:val="28"/>
              </w:rPr>
              <w:t>ыми</w:t>
            </w:r>
            <w:r w:rsidR="0028254A" w:rsidRPr="0028254A">
              <w:rPr>
                <w:spacing w:val="-4"/>
                <w:szCs w:val="28"/>
              </w:rPr>
              <w:t xml:space="preserve"> для выполнения диагностических, ветеринарно-профилактических и пр</w:t>
            </w:r>
            <w:r w:rsidR="00F66553">
              <w:rPr>
                <w:spacing w:val="-4"/>
                <w:szCs w:val="28"/>
              </w:rPr>
              <w:t>отивоэпизоотических мероприятий;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</w:rPr>
            </w:pPr>
            <w:r w:rsidRPr="0028254A">
              <w:rPr>
                <w:szCs w:val="28"/>
              </w:rPr>
              <w:t>обеспечено надлежащее состояние зданий и п</w:t>
            </w:r>
            <w:r w:rsidR="00F66553">
              <w:rPr>
                <w:szCs w:val="28"/>
              </w:rPr>
              <w:t>омещений учреждений ветеринарии;</w:t>
            </w:r>
          </w:p>
          <w:p w:rsidR="0028254A" w:rsidRPr="0028254A" w:rsidRDefault="00F66553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>
              <w:rPr>
                <w:spacing w:val="-3"/>
                <w:szCs w:val="28"/>
              </w:rPr>
              <w:t>о</w:t>
            </w:r>
            <w:r w:rsidR="0028254A" w:rsidRPr="0028254A">
              <w:rPr>
                <w:spacing w:val="-3"/>
                <w:szCs w:val="28"/>
              </w:rPr>
              <w:t>беспечена готовность государственной ветеринарной службы к практическим действиям по защите населения в случае возникновения особо опасных болезней животных на территории Кировской области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 w:rsidRPr="0028254A">
              <w:rPr>
                <w:szCs w:val="28"/>
                <w:lang w:bidi="ru-RU"/>
              </w:rPr>
              <w:t>доля учреждений ветеринарии, в которых улучшено материально-техническое оснащение</w:t>
            </w:r>
          </w:p>
        </w:tc>
      </w:tr>
      <w:tr w:rsidR="0028254A" w:rsidRPr="0028254A" w:rsidTr="00F66553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5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 xml:space="preserve">Региональный проект (входящий в состав национального проекта) 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 xml:space="preserve">«Развитие экспорта продукции агропромышленного комплекса в Кировской области» 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28254A" w:rsidRPr="0028254A" w:rsidTr="00F66553">
        <w:trPr>
          <w:trHeight w:val="35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F66553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Ответственный</w:t>
            </w:r>
            <w:r w:rsidRPr="0028254A">
              <w:rPr>
                <w:spacing w:val="-3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за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реализацию</w:t>
            </w:r>
            <w:r w:rsidRPr="0028254A">
              <w:rPr>
                <w:i/>
                <w:spacing w:val="-3"/>
                <w:szCs w:val="28"/>
                <w:lang w:eastAsia="en-US"/>
              </w:rPr>
              <w:t xml:space="preserve"> </w:t>
            </w:r>
            <w:r w:rsidR="00F66553" w:rsidRPr="0028254A">
              <w:rPr>
                <w:szCs w:val="28"/>
                <w:lang w:eastAsia="en-US"/>
              </w:rPr>
              <w:t>–</w:t>
            </w:r>
            <w:r w:rsidR="00F66553">
              <w:rPr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 xml:space="preserve">министерство сельского </w:t>
            </w:r>
            <w:r w:rsidRPr="0028254A">
              <w:rPr>
                <w:szCs w:val="28"/>
                <w:lang w:eastAsia="en-US"/>
              </w:rPr>
              <w:lastRenderedPageBreak/>
              <w:t>хозяйства и продовольствия Кировской области, управлени</w:t>
            </w:r>
            <w:r w:rsidR="00F66553">
              <w:rPr>
                <w:szCs w:val="28"/>
                <w:lang w:eastAsia="en-US"/>
              </w:rPr>
              <w:t>е ветеринарии Кировской области</w:t>
            </w:r>
          </w:p>
        </w:tc>
        <w:tc>
          <w:tcPr>
            <w:tcW w:w="2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lastRenderedPageBreak/>
              <w:t>Срок реализации – 2024 год</w:t>
            </w:r>
          </w:p>
        </w:tc>
      </w:tr>
      <w:tr w:rsidR="0028254A" w:rsidRPr="0028254A" w:rsidTr="00F66553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  <w:tc>
          <w:tcPr>
            <w:tcW w:w="2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F66553" w:rsidP="002825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8254A" w:rsidRPr="0028254A">
              <w:rPr>
                <w:szCs w:val="28"/>
              </w:rPr>
              <w:t>беспечено необходимое условие для экспорта продукции агропромышленного комплекса – проведение исследований сельскохозяйственной продукции в аккредитов</w:t>
            </w:r>
            <w:r>
              <w:rPr>
                <w:szCs w:val="28"/>
              </w:rPr>
              <w:t>анных ветеринарных лабораториях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F66553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pacing w:val="-2"/>
                <w:szCs w:val="28"/>
                <w:lang w:eastAsia="en-US"/>
              </w:rPr>
            </w:pPr>
            <w:r w:rsidRPr="00F66553">
              <w:rPr>
                <w:rFonts w:eastAsia="Calibri"/>
                <w:spacing w:val="-2"/>
                <w:szCs w:val="28"/>
                <w:lang w:eastAsia="en-US"/>
              </w:rPr>
              <w:t>доля аккредитованных ветеринарных лабораторий от их общего количества</w:t>
            </w:r>
          </w:p>
        </w:tc>
      </w:tr>
      <w:tr w:rsidR="0028254A" w:rsidRPr="0028254A" w:rsidTr="00F66553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6</w:t>
            </w:r>
          </w:p>
        </w:tc>
        <w:tc>
          <w:tcPr>
            <w:tcW w:w="4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zh-CN"/>
              </w:rPr>
            </w:pPr>
            <w:r w:rsidRPr="0028254A">
              <w:rPr>
                <w:szCs w:val="28"/>
                <w:lang w:eastAsia="en-US"/>
              </w:rPr>
              <w:t>Региональный проект «</w:t>
            </w:r>
            <w:r w:rsidRPr="0028254A">
              <w:rPr>
                <w:spacing w:val="-6"/>
                <w:szCs w:val="28"/>
                <w:lang w:eastAsia="zh-CN"/>
              </w:rPr>
              <w:t>Создание условий для обеспечения безопасности граждан Кировской области при обращении с животными без владельцев</w:t>
            </w:r>
            <w:r w:rsidRPr="0028254A">
              <w:rPr>
                <w:szCs w:val="28"/>
                <w:lang w:eastAsia="zh-CN"/>
              </w:rPr>
              <w:t xml:space="preserve">» </w:t>
            </w:r>
          </w:p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rFonts w:eastAsia="Calibri"/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28254A" w:rsidRPr="0028254A" w:rsidTr="00F66553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D82BF5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>Ответственный</w:t>
            </w:r>
            <w:r w:rsidRPr="0028254A">
              <w:rPr>
                <w:spacing w:val="-3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за</w:t>
            </w:r>
            <w:r w:rsidRPr="0028254A">
              <w:rPr>
                <w:spacing w:val="-4"/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реализацию</w:t>
            </w:r>
            <w:r w:rsidRPr="0028254A">
              <w:rPr>
                <w:i/>
                <w:spacing w:val="-3"/>
                <w:szCs w:val="28"/>
                <w:lang w:eastAsia="en-US"/>
              </w:rPr>
              <w:t xml:space="preserve"> </w:t>
            </w:r>
            <w:r w:rsidR="00F66553" w:rsidRPr="0028254A">
              <w:rPr>
                <w:szCs w:val="28"/>
                <w:lang w:eastAsia="en-US"/>
              </w:rPr>
              <w:t>–</w:t>
            </w:r>
            <w:r w:rsidR="00F66553">
              <w:rPr>
                <w:szCs w:val="28"/>
                <w:lang w:eastAsia="en-US"/>
              </w:rPr>
              <w:t xml:space="preserve"> </w:t>
            </w:r>
            <w:r w:rsidRPr="0028254A">
              <w:rPr>
                <w:szCs w:val="28"/>
                <w:lang w:eastAsia="en-US"/>
              </w:rPr>
              <w:t>управлени</w:t>
            </w:r>
            <w:r w:rsidR="00F66553">
              <w:rPr>
                <w:szCs w:val="28"/>
                <w:lang w:eastAsia="en-US"/>
              </w:rPr>
              <w:t>е ветеринарии Кировской области</w:t>
            </w:r>
          </w:p>
        </w:tc>
        <w:tc>
          <w:tcPr>
            <w:tcW w:w="2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D82BF5" w:rsidP="00D574D8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  <w:r w:rsidRPr="0028254A">
              <w:rPr>
                <w:szCs w:val="28"/>
                <w:lang w:eastAsia="en-US"/>
              </w:rPr>
              <w:t xml:space="preserve">Срок реализации – </w:t>
            </w:r>
            <w:r w:rsidR="0028254A" w:rsidRPr="0028254A">
              <w:rPr>
                <w:szCs w:val="28"/>
                <w:lang w:eastAsia="en-US"/>
              </w:rPr>
              <w:t xml:space="preserve">2024 </w:t>
            </w:r>
            <w:r w:rsidR="00D574D8">
              <w:rPr>
                <w:szCs w:val="28"/>
                <w:lang w:eastAsia="en-US"/>
              </w:rPr>
              <w:t>год</w:t>
            </w:r>
          </w:p>
        </w:tc>
      </w:tr>
      <w:tr w:rsidR="0028254A" w:rsidRPr="0028254A" w:rsidTr="00F66553">
        <w:trPr>
          <w:trHeight w:val="28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6146A9" w:rsidRDefault="006146A9" w:rsidP="00D574D8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6146A9">
              <w:rPr>
                <w:szCs w:val="28"/>
                <w:lang w:eastAsia="zh-CN"/>
              </w:rPr>
              <w:t>Создание государственного приюта для животных</w:t>
            </w:r>
          </w:p>
        </w:tc>
        <w:tc>
          <w:tcPr>
            <w:tcW w:w="2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53" w:rsidRDefault="00F66553" w:rsidP="00F66553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</w:t>
            </w:r>
            <w:r w:rsidR="006146A9" w:rsidRPr="0028254A">
              <w:rPr>
                <w:color w:val="000000"/>
                <w:szCs w:val="28"/>
                <w:lang w:eastAsia="en-US"/>
              </w:rPr>
              <w:t>озданы места постоянного содержания животных без владельцев</w:t>
            </w:r>
            <w:r>
              <w:rPr>
                <w:color w:val="000000"/>
                <w:szCs w:val="28"/>
                <w:lang w:eastAsia="en-US"/>
              </w:rPr>
              <w:t>;</w:t>
            </w:r>
          </w:p>
          <w:p w:rsidR="0028254A" w:rsidRPr="0028254A" w:rsidRDefault="006146A9" w:rsidP="00F66553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 w:rsidRPr="0028254A">
              <w:rPr>
                <w:color w:val="000000"/>
                <w:szCs w:val="28"/>
                <w:lang w:eastAsia="en-US"/>
              </w:rPr>
              <w:t>животные без владельцев обеспечены оперативной ветеринарной помощью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54A" w:rsidRPr="0028254A" w:rsidRDefault="0028254A" w:rsidP="0028254A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Cs w:val="28"/>
                <w:lang w:eastAsia="en-US"/>
              </w:rPr>
            </w:pPr>
            <w:r w:rsidRPr="0028254A">
              <w:rPr>
                <w:rFonts w:eastAsia="Calibri"/>
                <w:szCs w:val="28"/>
                <w:lang w:eastAsia="en-US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животных».</w:t>
            </w:r>
          </w:p>
        </w:tc>
      </w:tr>
    </w:tbl>
    <w:p w:rsidR="00C81341" w:rsidRDefault="00117516" w:rsidP="00F66553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pacing w:val="-3"/>
          <w:szCs w:val="28"/>
        </w:rPr>
      </w:pPr>
      <w:r w:rsidRPr="00117516">
        <w:rPr>
          <w:spacing w:val="-3"/>
          <w:szCs w:val="28"/>
        </w:rPr>
        <w:t>4.</w:t>
      </w:r>
      <w:r w:rsidRPr="00117516">
        <w:rPr>
          <w:spacing w:val="-3"/>
          <w:szCs w:val="28"/>
        </w:rPr>
        <w:tab/>
      </w:r>
      <w:r>
        <w:rPr>
          <w:spacing w:val="-3"/>
          <w:szCs w:val="28"/>
        </w:rPr>
        <w:t>Раздел 4 «</w:t>
      </w:r>
      <w:r w:rsidRPr="00117516">
        <w:rPr>
          <w:spacing w:val="-3"/>
          <w:szCs w:val="28"/>
        </w:rPr>
        <w:t>Финансовое обеспечение Государственной программы с детализацией по главным распорядителям средств областного бюджета</w:t>
      </w:r>
      <w:r>
        <w:rPr>
          <w:spacing w:val="-3"/>
          <w:szCs w:val="28"/>
        </w:rPr>
        <w:t xml:space="preserve">» изложить </w:t>
      </w:r>
      <w:r w:rsidR="007C5748">
        <w:rPr>
          <w:spacing w:val="-3"/>
          <w:szCs w:val="28"/>
        </w:rPr>
        <w:t>в следующей редакции:</w:t>
      </w:r>
    </w:p>
    <w:p w:rsidR="000F6A95" w:rsidRDefault="000F6A95" w:rsidP="00F66553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pacing w:val="-3"/>
          <w:szCs w:val="28"/>
        </w:rPr>
      </w:pPr>
    </w:p>
    <w:p w:rsidR="00250067" w:rsidRPr="00C81341" w:rsidRDefault="0028254A" w:rsidP="00753041">
      <w:pPr>
        <w:pStyle w:val="a9"/>
        <w:widowControl w:val="0"/>
        <w:shd w:val="clear" w:color="auto" w:fill="FFFFFF"/>
        <w:tabs>
          <w:tab w:val="left" w:pos="2127"/>
          <w:tab w:val="left" w:pos="11057"/>
        </w:tabs>
        <w:spacing w:after="480"/>
        <w:ind w:left="1134" w:right="-598" w:hanging="425"/>
        <w:outlineLvl w:val="0"/>
        <w:rPr>
          <w:b/>
          <w:bCs/>
          <w:szCs w:val="28"/>
          <w:lang w:eastAsia="en-US"/>
        </w:rPr>
      </w:pPr>
      <w:r w:rsidRPr="006C5A3A">
        <w:rPr>
          <w:bCs/>
          <w:szCs w:val="28"/>
          <w:lang w:eastAsia="en-US"/>
        </w:rPr>
        <w:lastRenderedPageBreak/>
        <w:t>«</w:t>
      </w:r>
      <w:r>
        <w:rPr>
          <w:b/>
          <w:bCs/>
          <w:szCs w:val="28"/>
          <w:lang w:eastAsia="en-US"/>
        </w:rPr>
        <w:t xml:space="preserve">4. </w:t>
      </w:r>
      <w:r w:rsidR="006C2F98" w:rsidRPr="00C81341">
        <w:rPr>
          <w:b/>
          <w:bCs/>
          <w:szCs w:val="28"/>
          <w:lang w:eastAsia="en-US"/>
        </w:rPr>
        <w:t>Финансовое обеспечение Г</w:t>
      </w:r>
      <w:r w:rsidR="00250067" w:rsidRPr="00C81341">
        <w:rPr>
          <w:b/>
          <w:bCs/>
          <w:szCs w:val="28"/>
          <w:lang w:eastAsia="en-US"/>
        </w:rPr>
        <w:t xml:space="preserve">осударственной программы </w:t>
      </w:r>
    </w:p>
    <w:tbl>
      <w:tblPr>
        <w:tblStyle w:val="TableNormal11"/>
        <w:tblW w:w="1545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1276"/>
        <w:gridCol w:w="1276"/>
        <w:gridCol w:w="1275"/>
        <w:gridCol w:w="1276"/>
        <w:gridCol w:w="1275"/>
        <w:gridCol w:w="1276"/>
        <w:gridCol w:w="1843"/>
      </w:tblGrid>
      <w:tr w:rsidR="00D348D1" w:rsidRPr="00F66553" w:rsidTr="000D0FB7">
        <w:trPr>
          <w:cantSplit/>
          <w:trHeight w:val="303"/>
          <w:tblHeader/>
        </w:trPr>
        <w:tc>
          <w:tcPr>
            <w:tcW w:w="4536" w:type="dxa"/>
            <w:vMerge w:val="restart"/>
          </w:tcPr>
          <w:p w:rsidR="00D348D1" w:rsidRPr="00F66553" w:rsidRDefault="00D348D1" w:rsidP="00F66553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Наименование государственной программы, источник финанс</w:t>
            </w:r>
            <w:r w:rsidR="00F66553"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ового обеспечения</w:t>
            </w:r>
          </w:p>
        </w:tc>
        <w:tc>
          <w:tcPr>
            <w:tcW w:w="10915" w:type="dxa"/>
            <w:gridSpan w:val="8"/>
          </w:tcPr>
          <w:p w:rsidR="00D348D1" w:rsidRPr="00F66553" w:rsidRDefault="00D348D1" w:rsidP="00D348D1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Объем финансового обеспечения по </w:t>
            </w:r>
            <w:r w:rsidRPr="00F66553">
              <w:rPr>
                <w:rFonts w:ascii="Times New Roman" w:hAnsi="Times New Roman"/>
                <w:spacing w:val="-58"/>
                <w:sz w:val="26"/>
                <w:szCs w:val="26"/>
                <w:lang w:val="ru-RU" w:eastAsia="en-US"/>
              </w:rPr>
              <w:t xml:space="preserve"> </w:t>
            </w: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годам,</w:t>
            </w:r>
            <w:r w:rsidRPr="00F66553">
              <w:rPr>
                <w:rFonts w:ascii="Times New Roman" w:hAnsi="Times New Roman"/>
                <w:spacing w:val="-3"/>
                <w:sz w:val="26"/>
                <w:szCs w:val="26"/>
                <w:lang w:val="ru-RU" w:eastAsia="en-US"/>
              </w:rPr>
              <w:t xml:space="preserve"> </w:t>
            </w: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тыс.</w:t>
            </w:r>
            <w:r w:rsidRPr="00F66553">
              <w:rPr>
                <w:rFonts w:ascii="Times New Roman" w:hAnsi="Times New Roman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рублей</w:t>
            </w:r>
          </w:p>
        </w:tc>
      </w:tr>
      <w:tr w:rsidR="00D348D1" w:rsidRPr="00F66553" w:rsidTr="000D0FB7">
        <w:trPr>
          <w:cantSplit/>
          <w:trHeight w:val="335"/>
          <w:tblHeader/>
        </w:trPr>
        <w:tc>
          <w:tcPr>
            <w:tcW w:w="4536" w:type="dxa"/>
            <w:vMerge/>
          </w:tcPr>
          <w:p w:rsidR="00D348D1" w:rsidRPr="00F66553" w:rsidRDefault="00D348D1" w:rsidP="00250067">
            <w:pPr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1418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position w:val="-8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position w:val="-8"/>
                <w:sz w:val="26"/>
                <w:szCs w:val="26"/>
                <w:lang w:eastAsia="en-US"/>
              </w:rPr>
              <w:t>2024</w:t>
            </w:r>
          </w:p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position w:val="-8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D348D1" w:rsidRPr="00F66553" w:rsidRDefault="00D348D1" w:rsidP="000D0FB7">
            <w:pPr>
              <w:spacing w:line="275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</w:t>
            </w:r>
          </w:p>
          <w:p w:rsidR="00D348D1" w:rsidRPr="00F66553" w:rsidRDefault="00D348D1" w:rsidP="000D0FB7">
            <w:pPr>
              <w:spacing w:line="275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2026</w:t>
            </w:r>
          </w:p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275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2027</w:t>
            </w:r>
          </w:p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2028</w:t>
            </w:r>
          </w:p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275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2029</w:t>
            </w:r>
          </w:p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2030</w:t>
            </w:r>
          </w:p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843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spacing w:val="1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eastAsia="en-US"/>
              </w:rPr>
              <w:t>Всего</w:t>
            </w:r>
            <w:r w:rsidRPr="00F66553">
              <w:rPr>
                <w:rFonts w:ascii="Times New Roman" w:hAnsi="Times New Roman"/>
                <w:spacing w:val="1"/>
                <w:sz w:val="26"/>
                <w:szCs w:val="26"/>
                <w:lang w:eastAsia="en-US"/>
              </w:rPr>
              <w:t xml:space="preserve"> </w:t>
            </w:r>
          </w:p>
          <w:p w:rsidR="00D348D1" w:rsidRPr="00F66553" w:rsidRDefault="00D348D1" w:rsidP="000D0FB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348D1" w:rsidRPr="00F66553" w:rsidTr="000D0FB7">
        <w:trPr>
          <w:cantSplit/>
          <w:trHeight w:val="475"/>
        </w:trPr>
        <w:tc>
          <w:tcPr>
            <w:tcW w:w="4536" w:type="dxa"/>
            <w:shd w:val="clear" w:color="auto" w:fill="auto"/>
          </w:tcPr>
          <w:p w:rsidR="00D348D1" w:rsidRPr="00F66553" w:rsidRDefault="00D348D1" w:rsidP="007724FD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Государственная</w:t>
            </w:r>
            <w:r w:rsidRPr="00F66553">
              <w:rPr>
                <w:rFonts w:ascii="Times New Roman" w:hAnsi="Times New Roman"/>
                <w:spacing w:val="-5"/>
                <w:sz w:val="26"/>
                <w:szCs w:val="26"/>
                <w:lang w:val="ru-RU" w:eastAsia="en-US"/>
              </w:rPr>
              <w:t xml:space="preserve"> </w:t>
            </w: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программа </w:t>
            </w:r>
            <w:r w:rsidRPr="00F66553">
              <w:rPr>
                <w:rFonts w:ascii="Times New Roman" w:hAnsi="Times New Roman"/>
                <w:spacing w:val="-6"/>
                <w:sz w:val="26"/>
                <w:szCs w:val="26"/>
                <w:lang w:val="ru-RU" w:eastAsia="en-US"/>
              </w:rPr>
              <w:t xml:space="preserve">Кировской области </w:t>
            </w: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«Обеспече</w:t>
            </w:r>
            <w:r w:rsidR="007724FD"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ни</w:t>
            </w:r>
            <w:r w:rsidR="006F7F7D"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е ветеринарного благополучия» – </w:t>
            </w:r>
            <w:r w:rsidR="007724FD"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463 667,70</w:t>
            </w:r>
          </w:p>
        </w:tc>
        <w:tc>
          <w:tcPr>
            <w:tcW w:w="1276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424 223,20</w:t>
            </w:r>
          </w:p>
        </w:tc>
        <w:tc>
          <w:tcPr>
            <w:tcW w:w="1276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414 631,00</w:t>
            </w:r>
          </w:p>
        </w:tc>
        <w:tc>
          <w:tcPr>
            <w:tcW w:w="1275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437 702,60</w:t>
            </w:r>
          </w:p>
        </w:tc>
        <w:tc>
          <w:tcPr>
            <w:tcW w:w="1276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437 702,60</w:t>
            </w:r>
          </w:p>
        </w:tc>
        <w:tc>
          <w:tcPr>
            <w:tcW w:w="1275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437 702,60</w:t>
            </w:r>
          </w:p>
        </w:tc>
        <w:tc>
          <w:tcPr>
            <w:tcW w:w="1276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437 702,60</w:t>
            </w:r>
          </w:p>
        </w:tc>
        <w:tc>
          <w:tcPr>
            <w:tcW w:w="1843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3 053 332,30</w:t>
            </w:r>
          </w:p>
        </w:tc>
      </w:tr>
      <w:tr w:rsidR="00D348D1" w:rsidRPr="00F66553" w:rsidTr="000D0FB7">
        <w:trPr>
          <w:cantSplit/>
          <w:trHeight w:val="189"/>
        </w:trPr>
        <w:tc>
          <w:tcPr>
            <w:tcW w:w="4536" w:type="dxa"/>
            <w:shd w:val="clear" w:color="auto" w:fill="auto"/>
          </w:tcPr>
          <w:p w:rsidR="00D348D1" w:rsidRPr="00F66553" w:rsidRDefault="007724FD" w:rsidP="00250067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48D1" w:rsidRPr="00F66553" w:rsidRDefault="00D348D1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724FD" w:rsidRPr="00F66553" w:rsidTr="000D0FB7">
        <w:trPr>
          <w:cantSplit/>
          <w:trHeight w:val="265"/>
        </w:trPr>
        <w:tc>
          <w:tcPr>
            <w:tcW w:w="4536" w:type="dxa"/>
            <w:shd w:val="clear" w:color="auto" w:fill="auto"/>
          </w:tcPr>
          <w:p w:rsidR="007724FD" w:rsidRPr="00F66553" w:rsidRDefault="007724FD" w:rsidP="007724FD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19 280,30</w:t>
            </w:r>
          </w:p>
        </w:tc>
        <w:tc>
          <w:tcPr>
            <w:tcW w:w="1276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43" w:type="dxa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19 280,30</w:t>
            </w:r>
          </w:p>
        </w:tc>
      </w:tr>
      <w:tr w:rsidR="007724FD" w:rsidRPr="00F66553" w:rsidTr="000D0FB7">
        <w:trPr>
          <w:cantSplit/>
          <w:trHeight w:val="256"/>
        </w:trPr>
        <w:tc>
          <w:tcPr>
            <w:tcW w:w="4536" w:type="dxa"/>
            <w:shd w:val="clear" w:color="auto" w:fill="auto"/>
          </w:tcPr>
          <w:p w:rsidR="007724FD" w:rsidRPr="00F66553" w:rsidRDefault="00F322CB" w:rsidP="00F322CB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о</w:t>
            </w:r>
            <w:r w:rsidR="007724FD"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бласт</w:t>
            </w: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ной бюджет</w:t>
            </w:r>
          </w:p>
        </w:tc>
        <w:tc>
          <w:tcPr>
            <w:tcW w:w="1418" w:type="dxa"/>
            <w:shd w:val="clear" w:color="auto" w:fill="auto"/>
          </w:tcPr>
          <w:p w:rsidR="007724FD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421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716,4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724FD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404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834,2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724FD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405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742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7724FD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436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992,6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724FD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436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992,6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724FD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436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992,6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724FD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436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992,6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843" w:type="dxa"/>
          </w:tcPr>
          <w:p w:rsidR="007724FD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980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 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</w:rPr>
              <w:t>263</w:t>
            </w: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,00</w:t>
            </w:r>
          </w:p>
        </w:tc>
      </w:tr>
      <w:tr w:rsidR="00142CD3" w:rsidRPr="00F66553" w:rsidTr="000D0FB7">
        <w:trPr>
          <w:cantSplit/>
          <w:trHeight w:val="273"/>
        </w:trPr>
        <w:tc>
          <w:tcPr>
            <w:tcW w:w="4536" w:type="dxa"/>
            <w:shd w:val="clear" w:color="auto" w:fill="auto"/>
          </w:tcPr>
          <w:p w:rsidR="00142CD3" w:rsidRPr="00F66553" w:rsidRDefault="00142CD3" w:rsidP="007724FD">
            <w:pPr>
              <w:ind w:left="57" w:right="57"/>
              <w:rPr>
                <w:sz w:val="26"/>
                <w:szCs w:val="26"/>
                <w:lang w:val="ru-RU"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местные бюджеты</w:t>
            </w:r>
          </w:p>
        </w:tc>
        <w:tc>
          <w:tcPr>
            <w:tcW w:w="1418" w:type="dxa"/>
            <w:shd w:val="clear" w:color="auto" w:fill="auto"/>
          </w:tcPr>
          <w:p w:rsidR="00142CD3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22 671,00</w:t>
            </w:r>
          </w:p>
        </w:tc>
        <w:tc>
          <w:tcPr>
            <w:tcW w:w="1276" w:type="dxa"/>
            <w:shd w:val="clear" w:color="auto" w:fill="auto"/>
          </w:tcPr>
          <w:p w:rsidR="00142CD3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19 389,00</w:t>
            </w:r>
          </w:p>
        </w:tc>
        <w:tc>
          <w:tcPr>
            <w:tcW w:w="1276" w:type="dxa"/>
            <w:shd w:val="clear" w:color="auto" w:fill="auto"/>
          </w:tcPr>
          <w:p w:rsidR="00142CD3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8 889,00</w:t>
            </w:r>
          </w:p>
        </w:tc>
        <w:tc>
          <w:tcPr>
            <w:tcW w:w="1275" w:type="dxa"/>
            <w:shd w:val="clear" w:color="auto" w:fill="auto"/>
          </w:tcPr>
          <w:p w:rsidR="00142CD3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710,00</w:t>
            </w:r>
          </w:p>
        </w:tc>
        <w:tc>
          <w:tcPr>
            <w:tcW w:w="1276" w:type="dxa"/>
            <w:shd w:val="clear" w:color="auto" w:fill="auto"/>
          </w:tcPr>
          <w:p w:rsidR="00142CD3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710,00</w:t>
            </w:r>
          </w:p>
        </w:tc>
        <w:tc>
          <w:tcPr>
            <w:tcW w:w="1275" w:type="dxa"/>
            <w:shd w:val="clear" w:color="auto" w:fill="auto"/>
          </w:tcPr>
          <w:p w:rsidR="00142CD3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710,00</w:t>
            </w:r>
          </w:p>
        </w:tc>
        <w:tc>
          <w:tcPr>
            <w:tcW w:w="1276" w:type="dxa"/>
            <w:shd w:val="clear" w:color="auto" w:fill="auto"/>
          </w:tcPr>
          <w:p w:rsidR="00142CD3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710,00</w:t>
            </w:r>
          </w:p>
        </w:tc>
        <w:tc>
          <w:tcPr>
            <w:tcW w:w="1843" w:type="dxa"/>
          </w:tcPr>
          <w:p w:rsidR="00142CD3" w:rsidRPr="00F66553" w:rsidRDefault="00142CD3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66553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53 789,00</w:t>
            </w:r>
          </w:p>
        </w:tc>
      </w:tr>
      <w:tr w:rsidR="007724FD" w:rsidRPr="00F66553" w:rsidTr="000D0FB7">
        <w:trPr>
          <w:cantSplit/>
          <w:trHeight w:val="278"/>
        </w:trPr>
        <w:tc>
          <w:tcPr>
            <w:tcW w:w="4536" w:type="dxa"/>
            <w:shd w:val="clear" w:color="auto" w:fill="auto"/>
          </w:tcPr>
          <w:p w:rsidR="007724FD" w:rsidRPr="00F66553" w:rsidRDefault="000F6A95" w:rsidP="000A750D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внебю</w:t>
            </w:r>
            <w:r w:rsidR="007724FD"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ж</w:t>
            </w:r>
            <w:r w:rsidR="007724FD"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етные источники</w:t>
            </w:r>
          </w:p>
        </w:tc>
        <w:tc>
          <w:tcPr>
            <w:tcW w:w="1418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7724FD" w:rsidRPr="00F66553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724FD" w:rsidRPr="00F66553" w:rsidTr="000D0FB7">
        <w:trPr>
          <w:cantSplit/>
          <w:trHeight w:val="178"/>
        </w:trPr>
        <w:tc>
          <w:tcPr>
            <w:tcW w:w="4536" w:type="dxa"/>
            <w:shd w:val="clear" w:color="auto" w:fill="auto"/>
          </w:tcPr>
          <w:p w:rsidR="007724FD" w:rsidRPr="00F66553" w:rsidRDefault="007724FD" w:rsidP="000A750D">
            <w:pPr>
              <w:ind w:left="57" w:right="57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Объем налоговых расходов Кировской области (справочно)</w:t>
            </w:r>
          </w:p>
        </w:tc>
        <w:tc>
          <w:tcPr>
            <w:tcW w:w="1418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843" w:type="dxa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</w:tr>
      <w:tr w:rsidR="007724FD" w:rsidRPr="00F66553" w:rsidTr="000D0FB7">
        <w:trPr>
          <w:cantSplit/>
          <w:trHeight w:val="183"/>
        </w:trPr>
        <w:tc>
          <w:tcPr>
            <w:tcW w:w="4536" w:type="dxa"/>
            <w:shd w:val="clear" w:color="auto" w:fill="auto"/>
          </w:tcPr>
          <w:p w:rsidR="007724FD" w:rsidRPr="00F66553" w:rsidRDefault="007724FD" w:rsidP="00753041">
            <w:pPr>
              <w:ind w:left="57" w:right="57" w:firstLine="1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F66553">
              <w:rPr>
                <w:rFonts w:ascii="Times New Roman" w:hAnsi="Times New Roman"/>
                <w:sz w:val="26"/>
                <w:szCs w:val="26"/>
                <w:lang w:val="ru-RU" w:eastAsia="en-US"/>
              </w:rPr>
              <w:t>Нераспределенный резерв (бюджет Кировской области)</w:t>
            </w:r>
            <w:r w:rsidR="000F6A95">
              <w:rPr>
                <w:rFonts w:ascii="Times New Roman" w:hAnsi="Times New Roman"/>
                <w:sz w:val="26"/>
                <w:szCs w:val="26"/>
                <w:lang w:val="ru-RU" w:eastAsia="en-US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24FD" w:rsidRPr="000F6A95" w:rsidRDefault="007724FD" w:rsidP="000D0FB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</w:p>
        </w:tc>
        <w:tc>
          <w:tcPr>
            <w:tcW w:w="1843" w:type="dxa"/>
          </w:tcPr>
          <w:p w:rsidR="007724FD" w:rsidRPr="000F6A95" w:rsidRDefault="007724FD" w:rsidP="000D0FB7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50067" w:rsidRPr="00250067" w:rsidRDefault="00250067" w:rsidP="00CA5C91">
      <w:pPr>
        <w:widowControl w:val="0"/>
        <w:shd w:val="clear" w:color="auto" w:fill="FFFFFF"/>
        <w:tabs>
          <w:tab w:val="left" w:pos="2127"/>
          <w:tab w:val="left" w:pos="11057"/>
        </w:tabs>
        <w:ind w:left="284"/>
        <w:jc w:val="center"/>
        <w:outlineLvl w:val="0"/>
        <w:rPr>
          <w:b/>
          <w:bCs/>
          <w:sz w:val="72"/>
          <w:szCs w:val="72"/>
          <w:lang w:eastAsia="en-US"/>
        </w:rPr>
      </w:pPr>
    </w:p>
    <w:p w:rsidR="006E04DB" w:rsidRPr="006E04DB" w:rsidRDefault="00B95A45" w:rsidP="00B95A45">
      <w:pPr>
        <w:jc w:val="center"/>
        <w:rPr>
          <w:szCs w:val="28"/>
        </w:rPr>
      </w:pPr>
      <w:r>
        <w:t>___________</w:t>
      </w:r>
    </w:p>
    <w:sectPr w:rsidR="006E04DB" w:rsidRPr="006E04DB" w:rsidSect="00F66553">
      <w:headerReference w:type="default" r:id="rId7"/>
      <w:headerReference w:type="first" r:id="rId8"/>
      <w:pgSz w:w="16838" w:h="11906" w:orient="landscape"/>
      <w:pgMar w:top="1701" w:right="678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49" w:rsidRDefault="00E46049" w:rsidP="00F46549">
      <w:r>
        <w:separator/>
      </w:r>
    </w:p>
  </w:endnote>
  <w:endnote w:type="continuationSeparator" w:id="0">
    <w:p w:rsidR="00E46049" w:rsidRDefault="00E46049" w:rsidP="00F4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49" w:rsidRDefault="00E46049" w:rsidP="00F46549">
      <w:r>
        <w:separator/>
      </w:r>
    </w:p>
  </w:footnote>
  <w:footnote w:type="continuationSeparator" w:id="0">
    <w:p w:rsidR="00E46049" w:rsidRDefault="00E46049" w:rsidP="00F4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777111"/>
      <w:docPartObj>
        <w:docPartGallery w:val="Page Numbers (Top of Page)"/>
        <w:docPartUnique/>
      </w:docPartObj>
    </w:sdtPr>
    <w:sdtEndPr/>
    <w:sdtContent>
      <w:p w:rsidR="00F66553" w:rsidRDefault="00F66553">
        <w:pPr>
          <w:pStyle w:val="a5"/>
          <w:jc w:val="center"/>
        </w:pPr>
        <w:r w:rsidRPr="005D7771">
          <w:rPr>
            <w:sz w:val="24"/>
            <w:szCs w:val="24"/>
          </w:rPr>
          <w:fldChar w:fldCharType="begin"/>
        </w:r>
        <w:r w:rsidRPr="005D7771">
          <w:rPr>
            <w:sz w:val="24"/>
            <w:szCs w:val="24"/>
          </w:rPr>
          <w:instrText>PAGE   \* MERGEFORMAT</w:instrText>
        </w:r>
        <w:r w:rsidRPr="005D7771">
          <w:rPr>
            <w:sz w:val="24"/>
            <w:szCs w:val="24"/>
          </w:rPr>
          <w:fldChar w:fldCharType="separate"/>
        </w:r>
        <w:r w:rsidR="00814BFA">
          <w:rPr>
            <w:noProof/>
            <w:sz w:val="24"/>
            <w:szCs w:val="24"/>
          </w:rPr>
          <w:t>5</w:t>
        </w:r>
        <w:r w:rsidRPr="005D7771">
          <w:rPr>
            <w:sz w:val="24"/>
            <w:szCs w:val="24"/>
          </w:rPr>
          <w:fldChar w:fldCharType="end"/>
        </w:r>
      </w:p>
    </w:sdtContent>
  </w:sdt>
  <w:p w:rsidR="00F66553" w:rsidRDefault="00F665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53" w:rsidRPr="00B95A45" w:rsidRDefault="00F66553" w:rsidP="00250067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269"/>
    <w:multiLevelType w:val="hybridMultilevel"/>
    <w:tmpl w:val="7C38DF80"/>
    <w:lvl w:ilvl="0" w:tplc="8FBEF4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AE4FA9"/>
    <w:multiLevelType w:val="hybridMultilevel"/>
    <w:tmpl w:val="BFEE8B58"/>
    <w:lvl w:ilvl="0" w:tplc="558076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D2DF6"/>
    <w:multiLevelType w:val="hybridMultilevel"/>
    <w:tmpl w:val="86CA5FD0"/>
    <w:lvl w:ilvl="0" w:tplc="568C9E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B6257C"/>
    <w:multiLevelType w:val="multilevel"/>
    <w:tmpl w:val="263AF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DA5ABB"/>
    <w:multiLevelType w:val="multilevel"/>
    <w:tmpl w:val="F6860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2017280"/>
    <w:multiLevelType w:val="hybridMultilevel"/>
    <w:tmpl w:val="F6B8B57A"/>
    <w:lvl w:ilvl="0" w:tplc="5ADC4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DB"/>
    <w:rsid w:val="00001152"/>
    <w:rsid w:val="00037603"/>
    <w:rsid w:val="00067E12"/>
    <w:rsid w:val="00083BBD"/>
    <w:rsid w:val="00097CC5"/>
    <w:rsid w:val="000A750D"/>
    <w:rsid w:val="000C7B96"/>
    <w:rsid w:val="000D0FB7"/>
    <w:rsid w:val="000F6A95"/>
    <w:rsid w:val="00100BDD"/>
    <w:rsid w:val="00117516"/>
    <w:rsid w:val="0013167B"/>
    <w:rsid w:val="00142CD3"/>
    <w:rsid w:val="0017148E"/>
    <w:rsid w:val="00177A33"/>
    <w:rsid w:val="00182DDD"/>
    <w:rsid w:val="00250067"/>
    <w:rsid w:val="0028254A"/>
    <w:rsid w:val="002B4CF7"/>
    <w:rsid w:val="003F058B"/>
    <w:rsid w:val="00481E68"/>
    <w:rsid w:val="005279B9"/>
    <w:rsid w:val="005D7771"/>
    <w:rsid w:val="00601461"/>
    <w:rsid w:val="006146A9"/>
    <w:rsid w:val="00661367"/>
    <w:rsid w:val="00673B2A"/>
    <w:rsid w:val="006C2F98"/>
    <w:rsid w:val="006C5A3A"/>
    <w:rsid w:val="006E04DB"/>
    <w:rsid w:val="006F7F7D"/>
    <w:rsid w:val="00753041"/>
    <w:rsid w:val="007724FD"/>
    <w:rsid w:val="007C5748"/>
    <w:rsid w:val="007C77FE"/>
    <w:rsid w:val="00811612"/>
    <w:rsid w:val="00814BFA"/>
    <w:rsid w:val="00841CF9"/>
    <w:rsid w:val="00872F85"/>
    <w:rsid w:val="008B6A88"/>
    <w:rsid w:val="00943BD0"/>
    <w:rsid w:val="00961872"/>
    <w:rsid w:val="00A7223F"/>
    <w:rsid w:val="00AD2E91"/>
    <w:rsid w:val="00B25131"/>
    <w:rsid w:val="00B36EDA"/>
    <w:rsid w:val="00B45748"/>
    <w:rsid w:val="00B95A45"/>
    <w:rsid w:val="00B95ECD"/>
    <w:rsid w:val="00BC3937"/>
    <w:rsid w:val="00C10819"/>
    <w:rsid w:val="00C66D3F"/>
    <w:rsid w:val="00C81341"/>
    <w:rsid w:val="00CA5C91"/>
    <w:rsid w:val="00CE46CA"/>
    <w:rsid w:val="00D348D1"/>
    <w:rsid w:val="00D5518D"/>
    <w:rsid w:val="00D574D8"/>
    <w:rsid w:val="00D57B43"/>
    <w:rsid w:val="00D65D8C"/>
    <w:rsid w:val="00D82BF5"/>
    <w:rsid w:val="00DB7B96"/>
    <w:rsid w:val="00E278AA"/>
    <w:rsid w:val="00E46049"/>
    <w:rsid w:val="00E948F7"/>
    <w:rsid w:val="00ED0D6A"/>
    <w:rsid w:val="00F322CB"/>
    <w:rsid w:val="00F46549"/>
    <w:rsid w:val="00F47DD4"/>
    <w:rsid w:val="00F56DA4"/>
    <w:rsid w:val="00F66553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7DCB2-1D1F-420E-8539-A67A8BA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9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0C7B96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C7B96"/>
    <w:pPr>
      <w:keepNext/>
      <w:ind w:firstLine="6804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C7B96"/>
    <w:pPr>
      <w:keepNext/>
      <w:spacing w:line="480" w:lineRule="auto"/>
      <w:ind w:firstLine="5103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C7B96"/>
    <w:pPr>
      <w:keepNext/>
      <w:spacing w:line="480" w:lineRule="auto"/>
      <w:ind w:left="5103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C7B96"/>
    <w:pPr>
      <w:keepNext/>
      <w:ind w:firstLine="142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0C7B96"/>
    <w:pPr>
      <w:keepNext/>
      <w:ind w:firstLine="4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C7B96"/>
    <w:pPr>
      <w:keepNext/>
      <w:ind w:firstLine="567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0C7B96"/>
    <w:pPr>
      <w:keepNext/>
      <w:spacing w:before="240"/>
      <w:ind w:firstLine="720"/>
      <w:jc w:val="both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0C7B96"/>
    <w:pPr>
      <w:keepNext/>
      <w:spacing w:before="240"/>
      <w:ind w:firstLine="567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7B9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7B9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C7B9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C7B9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C7B9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C7B9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0C7B96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0C7B9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0C7B96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0C7B96"/>
    <w:pPr>
      <w:widowControl w:val="0"/>
      <w:spacing w:before="120" w:after="120"/>
    </w:pPr>
    <w:rPr>
      <w:b/>
      <w:sz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0C7B96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46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6549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F46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549"/>
    <w:rPr>
      <w:sz w:val="28"/>
      <w:lang w:eastAsia="ru-RU"/>
    </w:rPr>
  </w:style>
  <w:style w:type="paragraph" w:styleId="a9">
    <w:name w:val="List Paragraph"/>
    <w:basedOn w:val="a"/>
    <w:uiPriority w:val="34"/>
    <w:qFormat/>
    <w:rsid w:val="00B25131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250067"/>
    <w:rPr>
      <w:rFonts w:ascii="Calibri" w:eastAsia="Calibri" w:hAnsi="Calibri" w:cs="Calibr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500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95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A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422</cp:lastModifiedBy>
  <cp:revision>13</cp:revision>
  <cp:lastPrinted>2024-03-15T07:54:00Z</cp:lastPrinted>
  <dcterms:created xsi:type="dcterms:W3CDTF">2024-03-19T14:18:00Z</dcterms:created>
  <dcterms:modified xsi:type="dcterms:W3CDTF">2024-04-15T07:52:00Z</dcterms:modified>
</cp:coreProperties>
</file>